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2E6A" w14:textId="56A93018" w:rsidR="0000331D" w:rsidRPr="0000331D" w:rsidRDefault="0000331D" w:rsidP="0000331D">
      <w:pPr>
        <w:rPr>
          <w:rFonts w:ascii="-webkit-standard" w:eastAsiaTheme="minorHAnsi" w:hAnsi="-webkit-standard"/>
          <w:lang w:eastAsia="en-US" w:bidi="ar-SA"/>
        </w:rPr>
      </w:pPr>
      <w:bookmarkStart w:id="0" w:name="_GoBack"/>
      <w:bookmarkEnd w:id="0"/>
      <w:r>
        <w:rPr>
          <w:b/>
          <w:bCs/>
        </w:rPr>
        <w:t>Title of session: </w:t>
      </w:r>
      <w:r>
        <w:t xml:space="preserve">Quercus </w:t>
      </w:r>
      <w:proofErr w:type="spellStart"/>
      <w:r>
        <w:t>Quickstart</w:t>
      </w:r>
      <w:proofErr w:type="spellEnd"/>
    </w:p>
    <w:p w14:paraId="799D5538" w14:textId="7B219883" w:rsidR="007C7B1B" w:rsidRPr="007C7B1B" w:rsidRDefault="0000331D" w:rsidP="0000331D">
      <w:pPr>
        <w:rPr>
          <w:rFonts w:ascii="-webkit-standard" w:hAnsi="-webkit-standard"/>
        </w:rPr>
      </w:pPr>
      <w:r>
        <w:rPr>
          <w:b/>
          <w:bCs/>
        </w:rPr>
        <w:t>Date and time: </w:t>
      </w:r>
      <w:r>
        <w:t> </w:t>
      </w:r>
      <w:hyperlink r:id="rId5" w:history="1">
        <w:r w:rsidRPr="0053117E">
          <w:rPr>
            <w:rStyle w:val="Hyperlink"/>
          </w:rPr>
          <w:t>August 24, 2021, 1:00 PM - 3:00 PM</w:t>
        </w:r>
      </w:hyperlink>
    </w:p>
    <w:p w14:paraId="6AB3302B" w14:textId="195554A7" w:rsidR="0000331D" w:rsidRDefault="0000331D" w:rsidP="0000331D">
      <w:pPr>
        <w:rPr>
          <w:rFonts w:ascii="-webkit-standard" w:hAnsi="-webkit-standard"/>
        </w:rPr>
      </w:pPr>
      <w:r>
        <w:rPr>
          <w:b/>
          <w:bCs/>
        </w:rPr>
        <w:t>Name and titles of presenters:</w:t>
      </w:r>
    </w:p>
    <w:p w14:paraId="774BDFB9" w14:textId="77777777" w:rsidR="0000331D" w:rsidRDefault="0000331D" w:rsidP="0000331D">
      <w:pPr>
        <w:numPr>
          <w:ilvl w:val="0"/>
          <w:numId w:val="8"/>
        </w:numPr>
        <w:spacing w:before="100" w:beforeAutospacing="1" w:after="100" w:afterAutospacing="1" w:line="240" w:lineRule="auto"/>
        <w:rPr>
          <w:rFonts w:ascii="-webkit-standard" w:eastAsia="Times New Roman" w:hAnsi="-webkit-standard"/>
        </w:rPr>
      </w:pPr>
      <w:r>
        <w:rPr>
          <w:rFonts w:eastAsia="Times New Roman"/>
        </w:rPr>
        <w:t>Derek Hunt: Faculty Liaison, Teaching, Learning and Technology</w:t>
      </w:r>
    </w:p>
    <w:p w14:paraId="34D2B0F2" w14:textId="3FC1CBF5" w:rsidR="0000331D" w:rsidRPr="0000331D" w:rsidRDefault="0000331D" w:rsidP="0000331D">
      <w:pPr>
        <w:numPr>
          <w:ilvl w:val="0"/>
          <w:numId w:val="8"/>
        </w:numPr>
        <w:spacing w:before="100" w:beforeAutospacing="1" w:after="240" w:line="240" w:lineRule="auto"/>
        <w:rPr>
          <w:rFonts w:ascii="-webkit-standard" w:eastAsia="Times New Roman" w:hAnsi="-webkit-standard"/>
        </w:rPr>
      </w:pPr>
      <w:r>
        <w:rPr>
          <w:rFonts w:eastAsia="Times New Roman"/>
        </w:rPr>
        <w:t xml:space="preserve">Marko </w:t>
      </w:r>
      <w:proofErr w:type="spellStart"/>
      <w:r>
        <w:rPr>
          <w:rFonts w:eastAsia="Times New Roman"/>
        </w:rPr>
        <w:t>Piljevic</w:t>
      </w:r>
      <w:proofErr w:type="spellEnd"/>
      <w:r>
        <w:rPr>
          <w:rFonts w:eastAsia="Times New Roman"/>
        </w:rPr>
        <w:t>: Faculty Liaison, Technology</w:t>
      </w:r>
    </w:p>
    <w:p w14:paraId="1BAB76CA" w14:textId="77777777" w:rsidR="0000331D" w:rsidRDefault="0000331D" w:rsidP="0000331D">
      <w:pPr>
        <w:rPr>
          <w:rFonts w:ascii="-webkit-standard" w:eastAsiaTheme="minorHAnsi" w:hAnsi="-webkit-standard"/>
        </w:rPr>
      </w:pPr>
      <w:r>
        <w:rPr>
          <w:b/>
          <w:bCs/>
        </w:rPr>
        <w:t>Workshop description:</w:t>
      </w:r>
    </w:p>
    <w:p w14:paraId="1BF8D669" w14:textId="77777777" w:rsidR="0000331D" w:rsidRDefault="0000331D" w:rsidP="0000331D">
      <w:pPr>
        <w:rPr>
          <w:rFonts w:ascii="-webkit-standard" w:hAnsi="-webkit-standard"/>
        </w:rPr>
      </w:pPr>
      <w:r>
        <w:t>This webinar is geared toward faculty, staff and TAs who are brand new to Quercus and those who are looking to review the basics. In this session participants will learn about essential information to get started with building their Quercus course. We will provide participants with tips for effectively organizing and structuring course content using Modules and Pages in Quercus, as well as an overview of the layout and features included in a Quercus course, customizing course settings, communicating with students, uploading course files, and adding assignments. We will discuss the following strategies and best practices:</w:t>
      </w:r>
    </w:p>
    <w:p w14:paraId="3446485F" w14:textId="77777777" w:rsidR="0000331D" w:rsidRDefault="0000331D" w:rsidP="0000331D">
      <w:pPr>
        <w:numPr>
          <w:ilvl w:val="0"/>
          <w:numId w:val="9"/>
        </w:numPr>
        <w:spacing w:before="100" w:beforeAutospacing="1" w:after="100" w:afterAutospacing="1" w:line="240" w:lineRule="auto"/>
        <w:rPr>
          <w:rFonts w:ascii="-webkit-standard" w:eastAsia="Times New Roman" w:hAnsi="-webkit-standard"/>
        </w:rPr>
      </w:pPr>
      <w:r>
        <w:rPr>
          <w:rFonts w:eastAsia="Times New Roman"/>
        </w:rPr>
        <w:t>designing Home Pages that are engaging for students</w:t>
      </w:r>
    </w:p>
    <w:p w14:paraId="17D701E0" w14:textId="77777777" w:rsidR="001B5A6B" w:rsidRDefault="0000331D" w:rsidP="001B5A6B">
      <w:pPr>
        <w:numPr>
          <w:ilvl w:val="0"/>
          <w:numId w:val="9"/>
        </w:numPr>
        <w:spacing w:before="100" w:beforeAutospacing="1" w:after="100" w:afterAutospacing="1" w:line="240" w:lineRule="auto"/>
        <w:rPr>
          <w:rFonts w:ascii="-webkit-standard" w:eastAsia="Times New Roman" w:hAnsi="-webkit-standard"/>
        </w:rPr>
      </w:pPr>
      <w:r>
        <w:rPr>
          <w:rFonts w:eastAsia="Times New Roman"/>
        </w:rPr>
        <w:t>using Quercus Modules to chunk content into manageable segments or learning units</w:t>
      </w:r>
    </w:p>
    <w:p w14:paraId="784552CC" w14:textId="1827197D" w:rsidR="00202772" w:rsidRPr="00202772" w:rsidRDefault="0000331D" w:rsidP="00B94E6D">
      <w:pPr>
        <w:numPr>
          <w:ilvl w:val="0"/>
          <w:numId w:val="9"/>
        </w:numPr>
        <w:spacing w:before="100" w:beforeAutospacing="1" w:after="100" w:afterAutospacing="1" w:line="240" w:lineRule="auto"/>
        <w:rPr>
          <w:rFonts w:ascii="-webkit-standard" w:eastAsia="Times New Roman" w:hAnsi="-webkit-standard"/>
        </w:rPr>
      </w:pPr>
      <w:r w:rsidRPr="001B5A6B">
        <w:rPr>
          <w:rFonts w:eastAsia="Times New Roman"/>
        </w:rPr>
        <w:t>structuring content that flows in a logical progression</w:t>
      </w:r>
    </w:p>
    <w:p w14:paraId="5851CBA6" w14:textId="77777777" w:rsidR="00202772" w:rsidRPr="00202772" w:rsidRDefault="00202772" w:rsidP="00202772">
      <w:pPr>
        <w:spacing w:after="73"/>
        <w:rPr>
          <w:b/>
          <w:bCs/>
        </w:rPr>
      </w:pPr>
      <w:r w:rsidRPr="00202772">
        <w:rPr>
          <w:b/>
          <w:bCs/>
        </w:rPr>
        <w:t>Recording:</w:t>
      </w:r>
    </w:p>
    <w:p w14:paraId="5D77CF1F" w14:textId="672D93AD" w:rsidR="00202772" w:rsidRPr="00202772" w:rsidRDefault="00202772" w:rsidP="00202772">
      <w:pPr>
        <w:spacing w:after="73"/>
      </w:pPr>
      <w:r>
        <w:t xml:space="preserve">CTSI webinar recordings are available at - </w:t>
      </w:r>
      <w:hyperlink r:id="rId6" w:history="1">
        <w:r w:rsidRPr="00202772">
          <w:rPr>
            <w:rStyle w:val="Hyperlink"/>
          </w:rPr>
          <w:t>uoft.me/</w:t>
        </w:r>
        <w:proofErr w:type="spellStart"/>
        <w:r w:rsidRPr="00202772">
          <w:rPr>
            <w:rStyle w:val="Hyperlink"/>
          </w:rPr>
          <w:t>ctsi</w:t>
        </w:r>
        <w:proofErr w:type="spellEnd"/>
        <w:r w:rsidRPr="00202772">
          <w:rPr>
            <w:rStyle w:val="Hyperlink"/>
          </w:rPr>
          <w:t>-videos</w:t>
        </w:r>
      </w:hyperlink>
      <w:r>
        <w:br/>
      </w:r>
    </w:p>
    <w:p w14:paraId="5E2CAC91" w14:textId="0DBF2043" w:rsidR="002E61E4" w:rsidRDefault="00B94E6D" w:rsidP="00B94E6D">
      <w:r w:rsidRPr="0053117E">
        <w:rPr>
          <w:b/>
          <w:bCs/>
        </w:rPr>
        <w:t>Agenda</w:t>
      </w:r>
      <w:r>
        <w:t xml:space="preserve">:  </w:t>
      </w:r>
    </w:p>
    <w:p w14:paraId="4CD2347F" w14:textId="461BCFD2" w:rsidR="001B5A6B" w:rsidRDefault="00B94E6D" w:rsidP="002E61E4">
      <w:pPr>
        <w:pStyle w:val="ListParagraph"/>
        <w:numPr>
          <w:ilvl w:val="0"/>
          <w:numId w:val="10"/>
        </w:numPr>
      </w:pPr>
      <w:r>
        <w:t>1-2pm, Overview of Quercus</w:t>
      </w:r>
      <w:r w:rsidR="00AC2DB3">
        <w:t xml:space="preserve"> </w:t>
      </w:r>
      <w:r w:rsidR="0053117E">
        <w:t>for instructors</w:t>
      </w:r>
    </w:p>
    <w:p w14:paraId="44E68ECC" w14:textId="6EFBD0A2" w:rsidR="002E61E4" w:rsidRDefault="002E61E4" w:rsidP="002E61E4">
      <w:pPr>
        <w:pStyle w:val="ListParagraph"/>
        <w:numPr>
          <w:ilvl w:val="0"/>
          <w:numId w:val="10"/>
        </w:numPr>
      </w:pPr>
      <w:r>
        <w:t>2-2:1</w:t>
      </w:r>
      <w:r w:rsidR="00AC2DB3">
        <w:t>5</w:t>
      </w:r>
      <w:r>
        <w:t xml:space="preserve">, </w:t>
      </w:r>
      <w:r w:rsidR="0053117E">
        <w:t>B</w:t>
      </w:r>
      <w:r>
        <w:t>reak</w:t>
      </w:r>
    </w:p>
    <w:p w14:paraId="51FC9778" w14:textId="08709979" w:rsidR="002E61E4" w:rsidRPr="00B94E6D" w:rsidRDefault="002E61E4" w:rsidP="002E61E4">
      <w:pPr>
        <w:pStyle w:val="ListParagraph"/>
        <w:numPr>
          <w:ilvl w:val="0"/>
          <w:numId w:val="10"/>
        </w:numPr>
      </w:pPr>
      <w:r>
        <w:t xml:space="preserve">2:15-3pm, </w:t>
      </w:r>
      <w:r w:rsidR="0053117E">
        <w:t>Q</w:t>
      </w:r>
      <w:r>
        <w:t>uestions and shared instructor use cases</w:t>
      </w:r>
    </w:p>
    <w:p w14:paraId="429557D4" w14:textId="77777777" w:rsidR="0053117E" w:rsidRDefault="0053117E">
      <w:pPr>
        <w:spacing w:after="73"/>
      </w:pPr>
    </w:p>
    <w:p w14:paraId="0299839B" w14:textId="062576F0" w:rsidR="00AA77A9" w:rsidRDefault="00562A2F">
      <w:pPr>
        <w:pStyle w:val="Heading1"/>
        <w:ind w:left="-5"/>
      </w:pPr>
      <w:r>
        <w:t>Accessing Quercus &amp; your courses</w:t>
      </w:r>
    </w:p>
    <w:p w14:paraId="672101A9" w14:textId="56CFC22F" w:rsidR="00AA77A9" w:rsidRDefault="0053117E">
      <w:pPr>
        <w:numPr>
          <w:ilvl w:val="0"/>
          <w:numId w:val="1"/>
        </w:numPr>
        <w:spacing w:after="32"/>
        <w:ind w:hanging="360"/>
      </w:pPr>
      <w:r>
        <w:t>Logging in to Quercus (</w:t>
      </w:r>
      <w:hyperlink r:id="rId7">
        <w:r>
          <w:rPr>
            <w:color w:val="0563C1"/>
            <w:u w:val="single" w:color="0563C1"/>
          </w:rPr>
          <w:t>q.utoronto.ca</w:t>
        </w:r>
      </w:hyperlink>
      <w:hyperlink r:id="rId8">
        <w:r>
          <w:t>)</w:t>
        </w:r>
      </w:hyperlink>
      <w:r>
        <w:t xml:space="preserve"> </w:t>
      </w:r>
    </w:p>
    <w:p w14:paraId="7849A32E" w14:textId="3E86170D" w:rsidR="00AA77A9" w:rsidRDefault="00747999">
      <w:pPr>
        <w:numPr>
          <w:ilvl w:val="0"/>
          <w:numId w:val="1"/>
        </w:numPr>
        <w:spacing w:after="196"/>
        <w:ind w:hanging="360"/>
      </w:pPr>
      <w:hyperlink r:id="rId9" w:history="1">
        <w:r w:rsidR="0053117E" w:rsidRPr="00714220">
          <w:rPr>
            <w:rStyle w:val="Hyperlink"/>
          </w:rPr>
          <w:t>Accessing Your Course</w:t>
        </w:r>
        <w:r w:rsidR="00562A2F" w:rsidRPr="00714220">
          <w:rPr>
            <w:rStyle w:val="Hyperlink"/>
          </w:rPr>
          <w:t>(s)</w:t>
        </w:r>
      </w:hyperlink>
      <w:r w:rsidR="0053117E">
        <w:t xml:space="preserve"> </w:t>
      </w:r>
    </w:p>
    <w:p w14:paraId="3C062667" w14:textId="77777777" w:rsidR="00AA77A9" w:rsidRDefault="0053117E">
      <w:pPr>
        <w:pStyle w:val="Heading1"/>
        <w:ind w:left="-5"/>
      </w:pPr>
      <w:r>
        <w:t xml:space="preserve">Overview &amp; Navigation </w:t>
      </w:r>
    </w:p>
    <w:p w14:paraId="52FC1FA6" w14:textId="77777777" w:rsidR="00AA77A9" w:rsidRDefault="00747999">
      <w:pPr>
        <w:numPr>
          <w:ilvl w:val="0"/>
          <w:numId w:val="2"/>
        </w:numPr>
        <w:spacing w:after="25" w:line="265" w:lineRule="auto"/>
        <w:ind w:hanging="360"/>
      </w:pPr>
      <w:hyperlink r:id="rId10">
        <w:r w:rsidR="0053117E">
          <w:rPr>
            <w:color w:val="0563C1"/>
            <w:u w:val="single" w:color="0563C1"/>
          </w:rPr>
          <w:t>Dashboard</w:t>
        </w:r>
      </w:hyperlink>
      <w:hyperlink r:id="rId11">
        <w:r w:rsidR="0053117E">
          <w:t xml:space="preserve"> </w:t>
        </w:r>
      </w:hyperlink>
      <w:hyperlink r:id="rId12">
        <w:r w:rsidR="0053117E">
          <w:t xml:space="preserve">&amp; </w:t>
        </w:r>
      </w:hyperlink>
      <w:hyperlink r:id="rId13">
        <w:r w:rsidR="0053117E">
          <w:rPr>
            <w:color w:val="0563C1"/>
            <w:u w:val="single" w:color="0563C1"/>
          </w:rPr>
          <w:t>Courses</w:t>
        </w:r>
      </w:hyperlink>
      <w:hyperlink r:id="rId14">
        <w:r w:rsidR="0053117E">
          <w:t xml:space="preserve"> </w:t>
        </w:r>
      </w:hyperlink>
    </w:p>
    <w:p w14:paraId="2D57022A" w14:textId="77777777" w:rsidR="00AA77A9" w:rsidRDefault="00747999">
      <w:pPr>
        <w:numPr>
          <w:ilvl w:val="0"/>
          <w:numId w:val="2"/>
        </w:numPr>
        <w:spacing w:after="25" w:line="265" w:lineRule="auto"/>
        <w:ind w:hanging="360"/>
      </w:pPr>
      <w:hyperlink r:id="rId15">
        <w:r w:rsidR="0053117E">
          <w:rPr>
            <w:color w:val="0563C1"/>
            <w:u w:val="single" w:color="0563C1"/>
          </w:rPr>
          <w:t>Calendar</w:t>
        </w:r>
      </w:hyperlink>
      <w:hyperlink r:id="rId16">
        <w:r w:rsidR="0053117E">
          <w:t xml:space="preserve"> </w:t>
        </w:r>
      </w:hyperlink>
    </w:p>
    <w:p w14:paraId="7DFADD72" w14:textId="6F2F2B32" w:rsidR="00AA77A9" w:rsidRDefault="00747999">
      <w:pPr>
        <w:numPr>
          <w:ilvl w:val="0"/>
          <w:numId w:val="2"/>
        </w:numPr>
        <w:spacing w:after="32"/>
        <w:ind w:hanging="360"/>
      </w:pPr>
      <w:hyperlink r:id="rId17" w:history="1">
        <w:r w:rsidR="0053117E" w:rsidRPr="00714220">
          <w:rPr>
            <w:rStyle w:val="Hyperlink"/>
          </w:rPr>
          <w:t>Help</w:t>
        </w:r>
      </w:hyperlink>
      <w:r w:rsidR="0053117E">
        <w:t xml:space="preserve"> </w:t>
      </w:r>
      <w:r w:rsidR="00714220">
        <w:t>(Quercus Support Resources)</w:t>
      </w:r>
    </w:p>
    <w:p w14:paraId="1C0E569A" w14:textId="77777777" w:rsidR="00AA77A9" w:rsidRDefault="00747999">
      <w:pPr>
        <w:numPr>
          <w:ilvl w:val="0"/>
          <w:numId w:val="2"/>
        </w:numPr>
        <w:spacing w:after="25" w:line="265" w:lineRule="auto"/>
        <w:ind w:hanging="360"/>
      </w:pPr>
      <w:hyperlink r:id="rId18">
        <w:r w:rsidR="0053117E">
          <w:rPr>
            <w:color w:val="0563C1"/>
            <w:u w:val="single" w:color="0563C1"/>
          </w:rPr>
          <w:t>Account</w:t>
        </w:r>
      </w:hyperlink>
      <w:hyperlink r:id="rId19">
        <w:r w:rsidR="0053117E">
          <w:t xml:space="preserve"> </w:t>
        </w:r>
      </w:hyperlink>
      <w:hyperlink r:id="rId20">
        <w:r w:rsidR="0053117E">
          <w:t xml:space="preserve">&amp; </w:t>
        </w:r>
      </w:hyperlink>
      <w:hyperlink r:id="rId21">
        <w:r w:rsidR="0053117E">
          <w:rPr>
            <w:color w:val="0563C1"/>
            <w:u w:val="single" w:color="0563C1"/>
          </w:rPr>
          <w:t>Notifications</w:t>
        </w:r>
      </w:hyperlink>
      <w:hyperlink r:id="rId22">
        <w:r w:rsidR="0053117E">
          <w:t xml:space="preserve"> </w:t>
        </w:r>
      </w:hyperlink>
    </w:p>
    <w:p w14:paraId="6D1D12E8" w14:textId="77777777" w:rsidR="00AA77A9" w:rsidRDefault="00747999">
      <w:pPr>
        <w:numPr>
          <w:ilvl w:val="0"/>
          <w:numId w:val="2"/>
        </w:numPr>
        <w:spacing w:after="190" w:line="265" w:lineRule="auto"/>
        <w:ind w:hanging="360"/>
      </w:pPr>
      <w:hyperlink r:id="rId23">
        <w:r w:rsidR="0053117E">
          <w:rPr>
            <w:color w:val="0563C1"/>
            <w:u w:val="single" w:color="0563C1"/>
          </w:rPr>
          <w:t>Navigating Your Course</w:t>
        </w:r>
      </w:hyperlink>
      <w:hyperlink r:id="rId24">
        <w:r w:rsidR="0053117E">
          <w:t xml:space="preserve"> </w:t>
        </w:r>
      </w:hyperlink>
    </w:p>
    <w:p w14:paraId="0F6B3AA2" w14:textId="77777777" w:rsidR="00AA77A9" w:rsidRDefault="0053117E">
      <w:pPr>
        <w:pStyle w:val="Heading1"/>
        <w:ind w:left="-5"/>
      </w:pPr>
      <w:r>
        <w:t xml:space="preserve">Course Customization </w:t>
      </w:r>
    </w:p>
    <w:p w14:paraId="1FB4FF24" w14:textId="77777777" w:rsidR="00AA77A9" w:rsidRDefault="00747999">
      <w:pPr>
        <w:numPr>
          <w:ilvl w:val="0"/>
          <w:numId w:val="3"/>
        </w:numPr>
        <w:spacing w:after="25" w:line="265" w:lineRule="auto"/>
        <w:ind w:hanging="360"/>
      </w:pPr>
      <w:hyperlink r:id="rId25">
        <w:r w:rsidR="0053117E">
          <w:rPr>
            <w:color w:val="0563C1"/>
            <w:u w:val="single" w:color="0563C1"/>
          </w:rPr>
          <w:t>Editing Course Settings</w:t>
        </w:r>
      </w:hyperlink>
      <w:hyperlink r:id="rId26">
        <w:r w:rsidR="0053117E">
          <w:t xml:space="preserve"> </w:t>
        </w:r>
      </w:hyperlink>
    </w:p>
    <w:p w14:paraId="7DACDAF2" w14:textId="77777777" w:rsidR="00AA77A9" w:rsidRDefault="00747999">
      <w:pPr>
        <w:numPr>
          <w:ilvl w:val="1"/>
          <w:numId w:val="3"/>
        </w:numPr>
        <w:spacing w:after="25" w:line="265" w:lineRule="auto"/>
        <w:ind w:hanging="361"/>
      </w:pPr>
      <w:hyperlink r:id="rId27">
        <w:r w:rsidR="0053117E">
          <w:rPr>
            <w:color w:val="0563C1"/>
            <w:u w:val="single" w:color="0563C1"/>
          </w:rPr>
          <w:t>Adding a course image</w:t>
        </w:r>
      </w:hyperlink>
      <w:hyperlink r:id="rId28">
        <w:r w:rsidR="0053117E">
          <w:t xml:space="preserve"> </w:t>
        </w:r>
      </w:hyperlink>
    </w:p>
    <w:p w14:paraId="6B587211" w14:textId="77777777" w:rsidR="00AA77A9" w:rsidRDefault="00747999">
      <w:pPr>
        <w:numPr>
          <w:ilvl w:val="1"/>
          <w:numId w:val="3"/>
        </w:numPr>
        <w:spacing w:after="28"/>
        <w:ind w:hanging="361"/>
      </w:pPr>
      <w:hyperlink r:id="rId29">
        <w:r w:rsidR="0053117E">
          <w:rPr>
            <w:color w:val="0563C1"/>
            <w:u w:val="single" w:color="0563C1"/>
          </w:rPr>
          <w:t>Setting a grading scheme</w:t>
        </w:r>
      </w:hyperlink>
      <w:hyperlink r:id="rId30">
        <w:r w:rsidR="0053117E">
          <w:t xml:space="preserve"> </w:t>
        </w:r>
      </w:hyperlink>
    </w:p>
    <w:p w14:paraId="6107FA47" w14:textId="77777777" w:rsidR="00AA77A9" w:rsidRDefault="00747999">
      <w:pPr>
        <w:numPr>
          <w:ilvl w:val="1"/>
          <w:numId w:val="3"/>
        </w:numPr>
        <w:spacing w:after="25" w:line="265" w:lineRule="auto"/>
        <w:ind w:hanging="361"/>
      </w:pPr>
      <w:hyperlink r:id="rId31">
        <w:r w:rsidR="0053117E">
          <w:rPr>
            <w:color w:val="0563C1"/>
            <w:u w:val="single" w:color="0563C1"/>
          </w:rPr>
          <w:t>Editing navigation links</w:t>
        </w:r>
      </w:hyperlink>
      <w:hyperlink r:id="rId32">
        <w:r w:rsidR="0053117E">
          <w:t xml:space="preserve"> </w:t>
        </w:r>
      </w:hyperlink>
    </w:p>
    <w:p w14:paraId="0A195900" w14:textId="77777777" w:rsidR="00AA77A9" w:rsidRDefault="00747999">
      <w:pPr>
        <w:numPr>
          <w:ilvl w:val="0"/>
          <w:numId w:val="3"/>
        </w:numPr>
        <w:spacing w:after="25" w:line="265" w:lineRule="auto"/>
        <w:ind w:hanging="360"/>
      </w:pPr>
      <w:hyperlink r:id="rId33">
        <w:r w:rsidR="0053117E">
          <w:rPr>
            <w:color w:val="0563C1"/>
            <w:u w:val="single" w:color="0563C1"/>
          </w:rPr>
          <w:t>Publishing Your Course</w:t>
        </w:r>
      </w:hyperlink>
      <w:hyperlink r:id="rId34">
        <w:r w:rsidR="0053117E">
          <w:t xml:space="preserve"> </w:t>
        </w:r>
      </w:hyperlink>
    </w:p>
    <w:p w14:paraId="09781B5C" w14:textId="77777777" w:rsidR="00AA77A9" w:rsidRDefault="00747999">
      <w:pPr>
        <w:numPr>
          <w:ilvl w:val="0"/>
          <w:numId w:val="3"/>
        </w:numPr>
        <w:spacing w:after="25" w:line="265" w:lineRule="auto"/>
        <w:ind w:hanging="360"/>
      </w:pPr>
      <w:hyperlink r:id="rId35">
        <w:r w:rsidR="0053117E">
          <w:rPr>
            <w:color w:val="0563C1"/>
            <w:u w:val="single" w:color="0563C1"/>
          </w:rPr>
          <w:t>Changing the Course Home Page</w:t>
        </w:r>
      </w:hyperlink>
      <w:hyperlink r:id="rId36">
        <w:r w:rsidR="0053117E">
          <w:t xml:space="preserve"> </w:t>
        </w:r>
      </w:hyperlink>
    </w:p>
    <w:p w14:paraId="5FBE6167" w14:textId="77777777" w:rsidR="00AA77A9" w:rsidRDefault="00747999">
      <w:pPr>
        <w:numPr>
          <w:ilvl w:val="0"/>
          <w:numId w:val="3"/>
        </w:numPr>
        <w:spacing w:after="197" w:line="265" w:lineRule="auto"/>
        <w:ind w:hanging="360"/>
      </w:pPr>
      <w:hyperlink r:id="rId37">
        <w:r w:rsidR="0053117E">
          <w:rPr>
            <w:color w:val="0563C1"/>
            <w:u w:val="single" w:color="0563C1"/>
          </w:rPr>
          <w:t>Adding Course Staff</w:t>
        </w:r>
      </w:hyperlink>
      <w:hyperlink r:id="rId38">
        <w:r w:rsidR="0053117E">
          <w:t xml:space="preserve"> </w:t>
        </w:r>
      </w:hyperlink>
    </w:p>
    <w:p w14:paraId="25AB831D" w14:textId="77777777" w:rsidR="00AA77A9" w:rsidRDefault="0053117E">
      <w:pPr>
        <w:pStyle w:val="Heading1"/>
        <w:ind w:left="-5"/>
      </w:pPr>
      <w:r>
        <w:t xml:space="preserve">Announcements &amp; Communication </w:t>
      </w:r>
    </w:p>
    <w:p w14:paraId="3FD1A915" w14:textId="77777777" w:rsidR="00AA77A9" w:rsidRDefault="00747999">
      <w:pPr>
        <w:numPr>
          <w:ilvl w:val="0"/>
          <w:numId w:val="4"/>
        </w:numPr>
        <w:spacing w:after="25" w:line="265" w:lineRule="auto"/>
        <w:ind w:hanging="360"/>
      </w:pPr>
      <w:hyperlink r:id="rId39">
        <w:r w:rsidR="0053117E">
          <w:rPr>
            <w:color w:val="0563C1"/>
            <w:u w:val="single" w:color="0563C1"/>
          </w:rPr>
          <w:t>Creating an Announcement</w:t>
        </w:r>
      </w:hyperlink>
      <w:hyperlink r:id="rId40">
        <w:r w:rsidR="0053117E">
          <w:rPr>
            <w:color w:val="0563C1"/>
          </w:rPr>
          <w:t xml:space="preserve"> </w:t>
        </w:r>
      </w:hyperlink>
    </w:p>
    <w:p w14:paraId="69505149" w14:textId="77777777" w:rsidR="00AA77A9" w:rsidRDefault="00747999">
      <w:pPr>
        <w:numPr>
          <w:ilvl w:val="0"/>
          <w:numId w:val="4"/>
        </w:numPr>
        <w:spacing w:after="190" w:line="265" w:lineRule="auto"/>
        <w:ind w:hanging="360"/>
      </w:pPr>
      <w:hyperlink r:id="rId41">
        <w:r w:rsidR="0053117E">
          <w:rPr>
            <w:color w:val="0563C1"/>
            <w:u w:val="single" w:color="0563C1"/>
          </w:rPr>
          <w:t>Sending a Message with Inbox</w:t>
        </w:r>
      </w:hyperlink>
      <w:hyperlink r:id="rId42">
        <w:r w:rsidR="0053117E">
          <w:t xml:space="preserve"> </w:t>
        </w:r>
      </w:hyperlink>
    </w:p>
    <w:p w14:paraId="494B425F" w14:textId="77777777" w:rsidR="00AA77A9" w:rsidRDefault="0053117E">
      <w:pPr>
        <w:pStyle w:val="Heading1"/>
        <w:ind w:left="-5"/>
      </w:pPr>
      <w:r>
        <w:t xml:space="preserve">Adding Course Content </w:t>
      </w:r>
    </w:p>
    <w:p w14:paraId="673E2315" w14:textId="77777777" w:rsidR="00AA77A9" w:rsidRDefault="00747999">
      <w:pPr>
        <w:numPr>
          <w:ilvl w:val="0"/>
          <w:numId w:val="5"/>
        </w:numPr>
        <w:spacing w:after="25" w:line="265" w:lineRule="auto"/>
        <w:ind w:hanging="360"/>
      </w:pPr>
      <w:hyperlink r:id="rId43">
        <w:r w:rsidR="0053117E">
          <w:rPr>
            <w:color w:val="0563C1"/>
            <w:u w:val="single" w:color="0563C1"/>
          </w:rPr>
          <w:t>Importing</w:t>
        </w:r>
      </w:hyperlink>
      <w:hyperlink r:id="rId44">
        <w:r w:rsidR="0053117E">
          <w:rPr>
            <w:color w:val="0563C1"/>
            <w:u w:val="single" w:color="0563C1"/>
          </w:rPr>
          <w:t xml:space="preserve"> </w:t>
        </w:r>
      </w:hyperlink>
      <w:hyperlink r:id="rId45">
        <w:r w:rsidR="0053117E">
          <w:rPr>
            <w:color w:val="0563C1"/>
            <w:u w:val="single" w:color="0563C1"/>
          </w:rPr>
          <w:t>Course Content</w:t>
        </w:r>
      </w:hyperlink>
      <w:hyperlink r:id="rId46">
        <w:r w:rsidR="0053117E">
          <w:t xml:space="preserve"> </w:t>
        </w:r>
      </w:hyperlink>
    </w:p>
    <w:p w14:paraId="55D4BE09" w14:textId="77777777" w:rsidR="00AA77A9" w:rsidRDefault="00747999">
      <w:pPr>
        <w:numPr>
          <w:ilvl w:val="0"/>
          <w:numId w:val="5"/>
        </w:numPr>
        <w:spacing w:after="25" w:line="265" w:lineRule="auto"/>
        <w:ind w:hanging="360"/>
      </w:pPr>
      <w:hyperlink r:id="rId47">
        <w:r w:rsidR="0053117E">
          <w:rPr>
            <w:color w:val="0563C1"/>
            <w:u w:val="single" w:color="0563C1"/>
          </w:rPr>
          <w:t>Adding Course Materials via Modules</w:t>
        </w:r>
      </w:hyperlink>
      <w:hyperlink r:id="rId48">
        <w:r w:rsidR="0053117E">
          <w:t xml:space="preserve"> </w:t>
        </w:r>
      </w:hyperlink>
      <w:r w:rsidR="0053117E">
        <w:t xml:space="preserve"> </w:t>
      </w:r>
    </w:p>
    <w:p w14:paraId="5D8B3E34" w14:textId="77777777" w:rsidR="00AA77A9" w:rsidRDefault="00747999">
      <w:pPr>
        <w:numPr>
          <w:ilvl w:val="0"/>
          <w:numId w:val="5"/>
        </w:numPr>
        <w:spacing w:after="197" w:line="265" w:lineRule="auto"/>
        <w:ind w:hanging="360"/>
      </w:pPr>
      <w:hyperlink r:id="rId49">
        <w:r w:rsidR="0053117E">
          <w:rPr>
            <w:color w:val="0563C1"/>
            <w:u w:val="single" w:color="0563C1"/>
          </w:rPr>
          <w:t>Adding Course Materials via Pages</w:t>
        </w:r>
      </w:hyperlink>
      <w:hyperlink r:id="rId50">
        <w:r w:rsidR="0053117E">
          <w:t xml:space="preserve"> </w:t>
        </w:r>
      </w:hyperlink>
    </w:p>
    <w:p w14:paraId="41DE300D" w14:textId="77777777" w:rsidR="00AA77A9" w:rsidRDefault="0053117E">
      <w:pPr>
        <w:pStyle w:val="Heading1"/>
        <w:ind w:left="-5"/>
      </w:pPr>
      <w:r>
        <w:t xml:space="preserve">Assignments &amp; Grading </w:t>
      </w:r>
    </w:p>
    <w:p w14:paraId="03E6306D" w14:textId="77777777" w:rsidR="00AA77A9" w:rsidRDefault="00747999">
      <w:pPr>
        <w:numPr>
          <w:ilvl w:val="0"/>
          <w:numId w:val="6"/>
        </w:numPr>
        <w:spacing w:after="25" w:line="265" w:lineRule="auto"/>
        <w:ind w:hanging="360"/>
      </w:pPr>
      <w:hyperlink r:id="rId51">
        <w:r w:rsidR="0053117E">
          <w:rPr>
            <w:color w:val="0563C1"/>
            <w:u w:val="single" w:color="0563C1"/>
          </w:rPr>
          <w:t>Creating an Assignment</w:t>
        </w:r>
      </w:hyperlink>
      <w:hyperlink r:id="rId52">
        <w:r w:rsidR="0053117E">
          <w:t xml:space="preserve"> </w:t>
        </w:r>
      </w:hyperlink>
    </w:p>
    <w:p w14:paraId="30DC86F0" w14:textId="77777777" w:rsidR="00AA77A9" w:rsidRDefault="00747999">
      <w:pPr>
        <w:numPr>
          <w:ilvl w:val="0"/>
          <w:numId w:val="6"/>
        </w:numPr>
        <w:spacing w:after="25" w:line="265" w:lineRule="auto"/>
        <w:ind w:hanging="360"/>
      </w:pPr>
      <w:hyperlink r:id="rId53">
        <w:r w:rsidR="0053117E">
          <w:rPr>
            <w:color w:val="0563C1"/>
            <w:u w:val="single" w:color="0563C1"/>
          </w:rPr>
          <w:t>Using the Gradebook</w:t>
        </w:r>
      </w:hyperlink>
      <w:hyperlink r:id="rId54">
        <w:r w:rsidR="0053117E">
          <w:t xml:space="preserve"> </w:t>
        </w:r>
      </w:hyperlink>
      <w:r w:rsidR="0053117E">
        <w:t>an</w:t>
      </w:r>
      <w:hyperlink r:id="rId55">
        <w:r w:rsidR="0053117E">
          <w:t xml:space="preserve">d </w:t>
        </w:r>
      </w:hyperlink>
      <w:hyperlink r:id="rId56">
        <w:r w:rsidR="0053117E">
          <w:rPr>
            <w:color w:val="0563C1"/>
            <w:u w:val="single" w:color="0563C1"/>
          </w:rPr>
          <w:t>Entering a Grade</w:t>
        </w:r>
      </w:hyperlink>
      <w:hyperlink r:id="rId57">
        <w:r w:rsidR="0053117E">
          <w:t xml:space="preserve"> </w:t>
        </w:r>
      </w:hyperlink>
    </w:p>
    <w:p w14:paraId="173167A7" w14:textId="77777777" w:rsidR="00AA77A9" w:rsidRDefault="00747999">
      <w:pPr>
        <w:numPr>
          <w:ilvl w:val="0"/>
          <w:numId w:val="6"/>
        </w:numPr>
        <w:spacing w:after="25" w:line="265" w:lineRule="auto"/>
        <w:ind w:hanging="360"/>
      </w:pPr>
      <w:hyperlink r:id="rId58">
        <w:r w:rsidR="0053117E">
          <w:rPr>
            <w:color w:val="0563C1"/>
            <w:u w:val="single" w:color="0563C1"/>
          </w:rPr>
          <w:t xml:space="preserve">Using </w:t>
        </w:r>
        <w:proofErr w:type="spellStart"/>
        <w:r w:rsidR="0053117E">
          <w:rPr>
            <w:color w:val="0563C1"/>
            <w:u w:val="single" w:color="0563C1"/>
          </w:rPr>
          <w:t>SpeedGrader</w:t>
        </w:r>
        <w:proofErr w:type="spellEnd"/>
      </w:hyperlink>
      <w:hyperlink r:id="rId59">
        <w:r w:rsidR="0053117E">
          <w:t xml:space="preserve"> </w:t>
        </w:r>
      </w:hyperlink>
    </w:p>
    <w:p w14:paraId="2B99C15B" w14:textId="77777777" w:rsidR="00084DA8" w:rsidRDefault="00084DA8">
      <w:pPr>
        <w:pStyle w:val="Heading1"/>
        <w:ind w:left="-5"/>
      </w:pPr>
    </w:p>
    <w:p w14:paraId="19E1667C" w14:textId="1D3594CA" w:rsidR="00AA77A9" w:rsidRDefault="0053117E">
      <w:pPr>
        <w:pStyle w:val="Heading1"/>
        <w:ind w:left="-5"/>
      </w:pPr>
      <w:r>
        <w:t xml:space="preserve">Conclusion </w:t>
      </w:r>
    </w:p>
    <w:p w14:paraId="77256F78" w14:textId="77777777" w:rsidR="00AA77A9" w:rsidRDefault="00747999">
      <w:pPr>
        <w:numPr>
          <w:ilvl w:val="0"/>
          <w:numId w:val="7"/>
        </w:numPr>
        <w:spacing w:after="25" w:line="265" w:lineRule="auto"/>
        <w:ind w:hanging="360"/>
      </w:pPr>
      <w:hyperlink r:id="rId60">
        <w:r w:rsidR="0053117E">
          <w:rPr>
            <w:color w:val="0563C1"/>
            <w:u w:val="single" w:color="0563C1"/>
          </w:rPr>
          <w:t>Student View</w:t>
        </w:r>
      </w:hyperlink>
      <w:hyperlink r:id="rId61">
        <w:r w:rsidR="0053117E">
          <w:t xml:space="preserve"> </w:t>
        </w:r>
      </w:hyperlink>
    </w:p>
    <w:p w14:paraId="72325949" w14:textId="77777777" w:rsidR="00AA77A9" w:rsidRDefault="00747999">
      <w:pPr>
        <w:numPr>
          <w:ilvl w:val="0"/>
          <w:numId w:val="7"/>
        </w:numPr>
        <w:spacing w:after="25" w:line="265" w:lineRule="auto"/>
        <w:ind w:hanging="360"/>
      </w:pPr>
      <w:hyperlink r:id="rId62">
        <w:r w:rsidR="0053117E">
          <w:rPr>
            <w:color w:val="0563C1"/>
            <w:u w:val="single" w:color="0563C1"/>
          </w:rPr>
          <w:t>Course Life</w:t>
        </w:r>
      </w:hyperlink>
      <w:hyperlink r:id="rId63">
        <w:r w:rsidR="0053117E">
          <w:rPr>
            <w:color w:val="0563C1"/>
            <w:u w:val="single" w:color="0563C1"/>
          </w:rPr>
          <w:t xml:space="preserve"> </w:t>
        </w:r>
      </w:hyperlink>
      <w:hyperlink r:id="rId64">
        <w:r w:rsidR="0053117E">
          <w:rPr>
            <w:color w:val="0563C1"/>
            <w:u w:val="single" w:color="0563C1"/>
          </w:rPr>
          <w:t>Cycle</w:t>
        </w:r>
      </w:hyperlink>
      <w:hyperlink r:id="rId65">
        <w:r w:rsidR="0053117E">
          <w:t xml:space="preserve"> </w:t>
        </w:r>
      </w:hyperlink>
    </w:p>
    <w:p w14:paraId="109827C1" w14:textId="77777777" w:rsidR="00AA77A9" w:rsidRDefault="00747999">
      <w:pPr>
        <w:numPr>
          <w:ilvl w:val="0"/>
          <w:numId w:val="7"/>
        </w:numPr>
        <w:spacing w:after="572" w:line="265" w:lineRule="auto"/>
        <w:ind w:hanging="360"/>
      </w:pPr>
      <w:hyperlink r:id="rId66">
        <w:r w:rsidR="0053117E">
          <w:rPr>
            <w:color w:val="0563C1"/>
            <w:u w:val="single" w:color="0563C1"/>
          </w:rPr>
          <w:t>Quercus Support Resources</w:t>
        </w:r>
      </w:hyperlink>
      <w:hyperlink r:id="rId67">
        <w:r w:rsidR="0053117E">
          <w:t xml:space="preserve"> </w:t>
        </w:r>
      </w:hyperlink>
      <w:r w:rsidR="0053117E">
        <w:t xml:space="preserve"> </w:t>
      </w:r>
    </w:p>
    <w:p w14:paraId="3839CFAF" w14:textId="4100D7A5" w:rsidR="00AA77A9" w:rsidRDefault="00AA77A9" w:rsidP="00CF28FA">
      <w:pPr>
        <w:spacing w:after="32"/>
      </w:pPr>
    </w:p>
    <w:sectPr w:rsidR="00AA77A9">
      <w:pgSz w:w="12240" w:h="15840"/>
      <w:pgMar w:top="1440" w:right="1440"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425"/>
    <w:multiLevelType w:val="hybridMultilevel"/>
    <w:tmpl w:val="E4A6493C"/>
    <w:lvl w:ilvl="0" w:tplc="F2DCABEE">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26389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84E8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46C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5863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027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5C37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4E35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D6E3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271CF"/>
    <w:multiLevelType w:val="multilevel"/>
    <w:tmpl w:val="9ED26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01BF1"/>
    <w:multiLevelType w:val="hybridMultilevel"/>
    <w:tmpl w:val="3682A124"/>
    <w:lvl w:ilvl="0" w:tplc="4B320D86">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4AFB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A42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E49C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AC04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AEC0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7C3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87A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A96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9B0078"/>
    <w:multiLevelType w:val="hybridMultilevel"/>
    <w:tmpl w:val="6B5E4EC2"/>
    <w:lvl w:ilvl="0" w:tplc="BF964E62">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5A74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5A4B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7641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66D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E7B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B05B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037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6E60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8F58FE"/>
    <w:multiLevelType w:val="hybridMultilevel"/>
    <w:tmpl w:val="A4560E68"/>
    <w:lvl w:ilvl="0" w:tplc="01FEC01E">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C061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8268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4E11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7C4F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E6E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62A1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782C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80C8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AE7773"/>
    <w:multiLevelType w:val="multilevel"/>
    <w:tmpl w:val="6FB29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BA1DA5"/>
    <w:multiLevelType w:val="hybridMultilevel"/>
    <w:tmpl w:val="0B842A9E"/>
    <w:lvl w:ilvl="0" w:tplc="5BA079F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D6E4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E0C7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2A84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8AF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44AA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B246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3A52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447F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77586B"/>
    <w:multiLevelType w:val="hybridMultilevel"/>
    <w:tmpl w:val="9F900094"/>
    <w:lvl w:ilvl="0" w:tplc="9A3448CC">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4C89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F804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C4A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A035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C7D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10F6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8A69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005E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E45A8E"/>
    <w:multiLevelType w:val="multilevel"/>
    <w:tmpl w:val="9ED26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8D4F6C"/>
    <w:multiLevelType w:val="hybridMultilevel"/>
    <w:tmpl w:val="503EB020"/>
    <w:lvl w:ilvl="0" w:tplc="6F80134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412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E73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464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7E6A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26E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CDA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28FE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C0A4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2"/>
  </w:num>
  <w:num w:numId="5">
    <w:abstractNumId w:val="9"/>
  </w:num>
  <w:num w:numId="6">
    <w:abstractNumId w:val="7"/>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A9"/>
    <w:rsid w:val="0000331D"/>
    <w:rsid w:val="00084DA8"/>
    <w:rsid w:val="001B5A6B"/>
    <w:rsid w:val="00202772"/>
    <w:rsid w:val="00266BB6"/>
    <w:rsid w:val="002A1795"/>
    <w:rsid w:val="002E61E4"/>
    <w:rsid w:val="0049439E"/>
    <w:rsid w:val="0053117E"/>
    <w:rsid w:val="00562A2F"/>
    <w:rsid w:val="00714220"/>
    <w:rsid w:val="00747999"/>
    <w:rsid w:val="007C7B1B"/>
    <w:rsid w:val="00AA77A9"/>
    <w:rsid w:val="00AC2DB3"/>
    <w:rsid w:val="00B94E6D"/>
    <w:rsid w:val="00CF28FA"/>
    <w:rsid w:val="00DC1BA5"/>
    <w:rsid w:val="00F04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233900"/>
  <w15:docId w15:val="{F6D3A89B-D008-D04C-8F7D-38A0E9F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lang w:eastAsia="en-CA" w:bidi="en-CA"/>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6"/>
    </w:rPr>
  </w:style>
  <w:style w:type="paragraph" w:styleId="ListParagraph">
    <w:name w:val="List Paragraph"/>
    <w:basedOn w:val="Normal"/>
    <w:uiPriority w:val="34"/>
    <w:qFormat/>
    <w:rsid w:val="001B5A6B"/>
    <w:pPr>
      <w:ind w:left="720"/>
      <w:contextualSpacing/>
    </w:pPr>
  </w:style>
  <w:style w:type="character" w:styleId="Hyperlink">
    <w:name w:val="Hyperlink"/>
    <w:basedOn w:val="DefaultParagraphFont"/>
    <w:uiPriority w:val="99"/>
    <w:unhideWhenUsed/>
    <w:rsid w:val="00714220"/>
    <w:rPr>
      <w:color w:val="0563C1" w:themeColor="hyperlink"/>
      <w:u w:val="single"/>
    </w:rPr>
  </w:style>
  <w:style w:type="character" w:styleId="UnresolvedMention">
    <w:name w:val="Unresolved Mention"/>
    <w:basedOn w:val="DefaultParagraphFont"/>
    <w:uiPriority w:val="99"/>
    <w:semiHidden/>
    <w:unhideWhenUsed/>
    <w:rsid w:val="00714220"/>
    <w:rPr>
      <w:color w:val="605E5C"/>
      <w:shd w:val="clear" w:color="auto" w:fill="E1DFDD"/>
    </w:rPr>
  </w:style>
  <w:style w:type="character" w:styleId="FollowedHyperlink">
    <w:name w:val="FollowedHyperlink"/>
    <w:basedOn w:val="DefaultParagraphFont"/>
    <w:uiPriority w:val="99"/>
    <w:semiHidden/>
    <w:unhideWhenUsed/>
    <w:rsid w:val="007C7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9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ommunity.canvaslms.com/docs/DOC-12814-4152724176" TargetMode="External"/><Relationship Id="rId21" Type="http://schemas.openxmlformats.org/officeDocument/2006/relationships/hyperlink" Target="https://community.canvaslms.com/docs/DOC-13111-4152719738" TargetMode="External"/><Relationship Id="rId42" Type="http://schemas.openxmlformats.org/officeDocument/2006/relationships/hyperlink" Target="https://community.canvaslms.com/docs/DOC-12721-4152719681" TargetMode="External"/><Relationship Id="rId47" Type="http://schemas.openxmlformats.org/officeDocument/2006/relationships/hyperlink" Target="https://community.canvaslms.com/docs/DOC-13129-415241424" TargetMode="External"/><Relationship Id="rId63" Type="http://schemas.openxmlformats.org/officeDocument/2006/relationships/hyperlink" Target="https://q.utoronto.ca/courses/46670/pages/course-life-cycle" TargetMode="External"/><Relationship Id="rId68" Type="http://schemas.openxmlformats.org/officeDocument/2006/relationships/fontTable" Target="fontTable.xml"/><Relationship Id="rId7" Type="http://schemas.openxmlformats.org/officeDocument/2006/relationships/hyperlink" Target="https://q.utoronto.ca/" TargetMode="External"/><Relationship Id="rId2" Type="http://schemas.openxmlformats.org/officeDocument/2006/relationships/styles" Target="styles.xml"/><Relationship Id="rId16" Type="http://schemas.openxmlformats.org/officeDocument/2006/relationships/hyperlink" Target="https://community.canvaslms.com/docs/DOC-12911-415254669" TargetMode="External"/><Relationship Id="rId29" Type="http://schemas.openxmlformats.org/officeDocument/2006/relationships/hyperlink" Target="https://community.canvaslms.com/docs/DOC-12906-415257089" TargetMode="External"/><Relationship Id="rId11" Type="http://schemas.openxmlformats.org/officeDocument/2006/relationships/hyperlink" Target="https://community.canvaslms.com/docs/DOC-12880-4152719653" TargetMode="External"/><Relationship Id="rId24" Type="http://schemas.openxmlformats.org/officeDocument/2006/relationships/hyperlink" Target="https://community.canvaslms.com/videos/1095-canvas-overview-instructors" TargetMode="External"/><Relationship Id="rId32" Type="http://schemas.openxmlformats.org/officeDocument/2006/relationships/hyperlink" Target="https://community.canvaslms.com/docs/DOC-12933-415257079" TargetMode="External"/><Relationship Id="rId37" Type="http://schemas.openxmlformats.org/officeDocument/2006/relationships/hyperlink" Target="https://community.canvaslms.com/docs/DOC-12973-4152724200" TargetMode="External"/><Relationship Id="rId40" Type="http://schemas.openxmlformats.org/officeDocument/2006/relationships/hyperlink" Target="https://community.canvaslms.com/docs/DOC-10405-415250731" TargetMode="External"/><Relationship Id="rId45" Type="http://schemas.openxmlformats.org/officeDocument/2006/relationships/hyperlink" Target="http://toolboxrenewal.utoronto.ca/training-and-support/content-migration/" TargetMode="External"/><Relationship Id="rId53" Type="http://schemas.openxmlformats.org/officeDocument/2006/relationships/hyperlink" Target="https://community.canvaslms.com/docs/DOC-16554-4152813659" TargetMode="External"/><Relationship Id="rId58" Type="http://schemas.openxmlformats.org/officeDocument/2006/relationships/hyperlink" Target="https://community.canvaslms.com/docs/DOC-12774-415255021" TargetMode="External"/><Relationship Id="rId66" Type="http://schemas.openxmlformats.org/officeDocument/2006/relationships/hyperlink" Target="https://q.utoronto.ca/courses/46670" TargetMode="External"/><Relationship Id="rId5" Type="http://schemas.openxmlformats.org/officeDocument/2006/relationships/hyperlink" Target="https://ctsi.eve.utoronto.ca/home/events/1753" TargetMode="External"/><Relationship Id="rId61" Type="http://schemas.openxmlformats.org/officeDocument/2006/relationships/hyperlink" Target="https://community.canvaslms.com/docs/DOC-13122-415261153" TargetMode="External"/><Relationship Id="rId19" Type="http://schemas.openxmlformats.org/officeDocument/2006/relationships/hyperlink" Target="https://community.canvaslms.com/docs/DOC-13089-4152719730" TargetMode="External"/><Relationship Id="rId14" Type="http://schemas.openxmlformats.org/officeDocument/2006/relationships/hyperlink" Target="https://community.canvaslms.com/docs/DOC-12896-4152719654" TargetMode="External"/><Relationship Id="rId22" Type="http://schemas.openxmlformats.org/officeDocument/2006/relationships/hyperlink" Target="https://community.canvaslms.com/docs/DOC-13111-4152719738" TargetMode="External"/><Relationship Id="rId27" Type="http://schemas.openxmlformats.org/officeDocument/2006/relationships/hyperlink" Target="https://community.canvaslms.com/docs/DOC-12780-4152626354" TargetMode="External"/><Relationship Id="rId30" Type="http://schemas.openxmlformats.org/officeDocument/2006/relationships/hyperlink" Target="https://community.canvaslms.com/docs/DOC-12906-415257089" TargetMode="External"/><Relationship Id="rId35" Type="http://schemas.openxmlformats.org/officeDocument/2006/relationships/hyperlink" Target="https://community.canvaslms.com/docs/DOC-13012-4152724499" TargetMode="External"/><Relationship Id="rId43" Type="http://schemas.openxmlformats.org/officeDocument/2006/relationships/hyperlink" Target="http://toolboxrenewal.utoronto.ca/training-and-support/content-migration/" TargetMode="External"/><Relationship Id="rId48" Type="http://schemas.openxmlformats.org/officeDocument/2006/relationships/hyperlink" Target="https://community.canvaslms.com/docs/DOC-13129-415241424" TargetMode="External"/><Relationship Id="rId56" Type="http://schemas.openxmlformats.org/officeDocument/2006/relationships/hyperlink" Target="https://community.canvaslms.com/docs/DOC-16572-4152813671" TargetMode="External"/><Relationship Id="rId64" Type="http://schemas.openxmlformats.org/officeDocument/2006/relationships/hyperlink" Target="https://q.utoronto.ca/courses/46670/pages/course-life-cycle" TargetMode="External"/><Relationship Id="rId69" Type="http://schemas.openxmlformats.org/officeDocument/2006/relationships/theme" Target="theme/theme1.xml"/><Relationship Id="rId8" Type="http://schemas.openxmlformats.org/officeDocument/2006/relationships/hyperlink" Target="https://q.utoronto.ca/" TargetMode="External"/><Relationship Id="rId51" Type="http://schemas.openxmlformats.org/officeDocument/2006/relationships/hyperlink" Target="https://community.canvaslms.com/docs/DOC-9873-415267003" TargetMode="External"/><Relationship Id="rId3" Type="http://schemas.openxmlformats.org/officeDocument/2006/relationships/settings" Target="settings.xml"/><Relationship Id="rId12" Type="http://schemas.openxmlformats.org/officeDocument/2006/relationships/hyperlink" Target="https://community.canvaslms.com/docs/DOC-12896-4152719654" TargetMode="External"/><Relationship Id="rId17" Type="http://schemas.openxmlformats.org/officeDocument/2006/relationships/hyperlink" Target="https://q.utoronto.ca/courses/" TargetMode="External"/><Relationship Id="rId25" Type="http://schemas.openxmlformats.org/officeDocument/2006/relationships/hyperlink" Target="https://community.canvaslms.com/docs/DOC-12814-4152724176" TargetMode="External"/><Relationship Id="rId33" Type="http://schemas.openxmlformats.org/officeDocument/2006/relationships/hyperlink" Target="https://community.canvaslms.com/docs/DOC-13030" TargetMode="External"/><Relationship Id="rId38" Type="http://schemas.openxmlformats.org/officeDocument/2006/relationships/hyperlink" Target="https://community.canvaslms.com/docs/DOC-12973-4152724200" TargetMode="External"/><Relationship Id="rId46" Type="http://schemas.openxmlformats.org/officeDocument/2006/relationships/hyperlink" Target="http://toolboxrenewal.utoronto.ca/training-and-support/content-migration/" TargetMode="External"/><Relationship Id="rId59" Type="http://schemas.openxmlformats.org/officeDocument/2006/relationships/hyperlink" Target="https://community.canvaslms.com/docs/DOC-12774-415255021" TargetMode="External"/><Relationship Id="rId67" Type="http://schemas.openxmlformats.org/officeDocument/2006/relationships/hyperlink" Target="https://q.utoronto.ca/courses/46670" TargetMode="External"/><Relationship Id="rId20" Type="http://schemas.openxmlformats.org/officeDocument/2006/relationships/hyperlink" Target="https://community.canvaslms.com/docs/DOC-13111-4152719738" TargetMode="External"/><Relationship Id="rId41" Type="http://schemas.openxmlformats.org/officeDocument/2006/relationships/hyperlink" Target="https://community.canvaslms.com/docs/DOC-12721-4152719681" TargetMode="External"/><Relationship Id="rId54" Type="http://schemas.openxmlformats.org/officeDocument/2006/relationships/hyperlink" Target="https://community.canvaslms.com/docs/DOC-16554-4152813659" TargetMode="External"/><Relationship Id="rId62" Type="http://schemas.openxmlformats.org/officeDocument/2006/relationships/hyperlink" Target="https://q.utoronto.ca/courses/46670/pages/course-life-cycle" TargetMode="External"/><Relationship Id="rId1" Type="http://schemas.openxmlformats.org/officeDocument/2006/relationships/numbering" Target="numbering.xml"/><Relationship Id="rId6" Type="http://schemas.openxmlformats.org/officeDocument/2006/relationships/hyperlink" Target="https://uoft.me/ctsi-videos" TargetMode="External"/><Relationship Id="rId15" Type="http://schemas.openxmlformats.org/officeDocument/2006/relationships/hyperlink" Target="https://community.canvaslms.com/docs/DOC-12911-415254669" TargetMode="External"/><Relationship Id="rId23" Type="http://schemas.openxmlformats.org/officeDocument/2006/relationships/hyperlink" Target="https://community.canvaslms.com/videos/1095-canvas-overview-instructors" TargetMode="External"/><Relationship Id="rId28" Type="http://schemas.openxmlformats.org/officeDocument/2006/relationships/hyperlink" Target="https://community.canvaslms.com/docs/DOC-12780-4152626354" TargetMode="External"/><Relationship Id="rId36" Type="http://schemas.openxmlformats.org/officeDocument/2006/relationships/hyperlink" Target="https://community.canvaslms.com/docs/DOC-13012-4152724499" TargetMode="External"/><Relationship Id="rId49" Type="http://schemas.openxmlformats.org/officeDocument/2006/relationships/hyperlink" Target="https://community.canvaslms.com/docs/DOC-13018" TargetMode="External"/><Relationship Id="rId57" Type="http://schemas.openxmlformats.org/officeDocument/2006/relationships/hyperlink" Target="https://community.canvaslms.com/docs/DOC-16572-4152813671" TargetMode="External"/><Relationship Id="rId10" Type="http://schemas.openxmlformats.org/officeDocument/2006/relationships/hyperlink" Target="https://community.canvaslms.com/docs/DOC-12880-4152719653" TargetMode="External"/><Relationship Id="rId31" Type="http://schemas.openxmlformats.org/officeDocument/2006/relationships/hyperlink" Target="https://community.canvaslms.com/docs/DOC-12933-415257079" TargetMode="External"/><Relationship Id="rId44" Type="http://schemas.openxmlformats.org/officeDocument/2006/relationships/hyperlink" Target="http://toolboxrenewal.utoronto.ca/training-and-support/content-migration/" TargetMode="External"/><Relationship Id="rId52" Type="http://schemas.openxmlformats.org/officeDocument/2006/relationships/hyperlink" Target="https://community.canvaslms.com/docs/DOC-9873-415267003" TargetMode="External"/><Relationship Id="rId60" Type="http://schemas.openxmlformats.org/officeDocument/2006/relationships/hyperlink" Target="https://community.canvaslms.com/docs/DOC-13122-415261153" TargetMode="External"/><Relationship Id="rId65" Type="http://schemas.openxmlformats.org/officeDocument/2006/relationships/hyperlink" Target="https://q.utoronto.ca/courses/46670/pages/course-life-cycle" TargetMode="External"/><Relationship Id="rId4" Type="http://schemas.openxmlformats.org/officeDocument/2006/relationships/webSettings" Target="webSettings.xml"/><Relationship Id="rId9" Type="http://schemas.openxmlformats.org/officeDocument/2006/relationships/hyperlink" Target="https://q.utoronto.ca/courses/46670/pages/instructor-quercus-checklist" TargetMode="External"/><Relationship Id="rId13" Type="http://schemas.openxmlformats.org/officeDocument/2006/relationships/hyperlink" Target="https://community.canvaslms.com/docs/DOC-12896-4152719654" TargetMode="External"/><Relationship Id="rId18" Type="http://schemas.openxmlformats.org/officeDocument/2006/relationships/hyperlink" Target="https://community.canvaslms.com/docs/DOC-13089-4152719730" TargetMode="External"/><Relationship Id="rId39" Type="http://schemas.openxmlformats.org/officeDocument/2006/relationships/hyperlink" Target="https://community.canvaslms.com/docs/DOC-10405-415250731" TargetMode="External"/><Relationship Id="rId34" Type="http://schemas.openxmlformats.org/officeDocument/2006/relationships/hyperlink" Target="https://community.canvaslms.com/docs/DOC-13030" TargetMode="External"/><Relationship Id="rId50" Type="http://schemas.openxmlformats.org/officeDocument/2006/relationships/hyperlink" Target="https://community.canvaslms.com/docs/DOC-13018" TargetMode="External"/><Relationship Id="rId55" Type="http://schemas.openxmlformats.org/officeDocument/2006/relationships/hyperlink" Target="https://community.canvaslms.com/docs/DOC-16572-4152813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Michaud</dc:creator>
  <cp:keywords/>
  <cp:lastModifiedBy>Kathleen Olmstead</cp:lastModifiedBy>
  <cp:revision>2</cp:revision>
  <dcterms:created xsi:type="dcterms:W3CDTF">2021-10-04T20:20:00Z</dcterms:created>
  <dcterms:modified xsi:type="dcterms:W3CDTF">2021-10-04T20:20:00Z</dcterms:modified>
</cp:coreProperties>
</file>